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760" w:rsidRPr="00E14BEC" w:rsidRDefault="00E14BEC">
      <w:pPr>
        <w:rPr>
          <w:sz w:val="28"/>
        </w:rPr>
      </w:pPr>
      <w:r>
        <w:rPr>
          <w:sz w:val="28"/>
        </w:rPr>
        <w:t>1)Прочитать тему Симфоническое творчество Й.Гайдна. с.55-63</w:t>
      </w:r>
      <w:r>
        <w:rPr>
          <w:sz w:val="28"/>
        </w:rPr>
        <w:br/>
        <w:t>2)Ответить письменно на вопросы №2,3,4 на с.63 Фото</w:t>
      </w:r>
      <w:r>
        <w:rPr>
          <w:sz w:val="28"/>
        </w:rPr>
        <w:br/>
      </w:r>
      <w:bookmarkStart w:id="0" w:name="_GoBack"/>
      <w:bookmarkEnd w:id="0"/>
    </w:p>
    <w:sectPr w:rsidR="00C64760" w:rsidRPr="00E1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87"/>
    <w:rsid w:val="00371887"/>
    <w:rsid w:val="00C64760"/>
    <w:rsid w:val="00E1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C790A"/>
  <w15:chartTrackingRefBased/>
  <w15:docId w15:val="{8CA85E34-F498-4D23-8FC9-A05CF6ED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</dc:creator>
  <cp:keywords/>
  <dc:description/>
  <cp:lastModifiedBy>perm</cp:lastModifiedBy>
  <cp:revision>3</cp:revision>
  <dcterms:created xsi:type="dcterms:W3CDTF">2020-12-16T14:02:00Z</dcterms:created>
  <dcterms:modified xsi:type="dcterms:W3CDTF">2020-12-16T14:03:00Z</dcterms:modified>
</cp:coreProperties>
</file>